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F7C0E" w14:paraId="67FCB49D" w14:textId="77777777" w:rsidTr="007F7C0E">
        <w:trPr>
          <w:tblCellSpacing w:w="0" w:type="dxa"/>
          <w:jc w:val="center"/>
        </w:trPr>
        <w:tc>
          <w:tcPr>
            <w:tcW w:w="5000" w:type="pct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7C0E" w14:paraId="283C2F3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hideMark/>
                </w:tcPr>
                <w:p w14:paraId="68A54B07" w14:textId="03902F13" w:rsidR="007F7C0E" w:rsidRDefault="007F7C0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85BC867" wp14:editId="5FDB6C6C">
                        <wp:extent cx="1152525" cy="1162050"/>
                        <wp:effectExtent l="0" t="0" r="9525" b="0"/>
                        <wp:docPr id="1192219674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r:link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11620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7EB8155" w14:textId="77777777" w:rsidR="007F7C0E" w:rsidRDefault="007F7C0E">
            <w:pPr>
              <w:spacing w:line="300" w:lineRule="atLeast"/>
              <w:jc w:val="center"/>
            </w:pPr>
            <w:r>
              <w:t xml:space="preserve">  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7C0E" w14:paraId="3461911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hideMark/>
                </w:tcPr>
                <w:p w14:paraId="10CD7080" w14:textId="6596F807" w:rsidR="007F7C0E" w:rsidRDefault="007F7C0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3423DE87" wp14:editId="6957BA67">
                        <wp:extent cx="5153025" cy="2895600"/>
                        <wp:effectExtent l="0" t="0" r="9525" b="0"/>
                        <wp:docPr id="133273297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3025" cy="2895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E07770C" w14:textId="77777777" w:rsidR="007F7C0E" w:rsidRDefault="007F7C0E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7C0E" w14:paraId="5504354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</w:tcPr>
                <w:p w14:paraId="1F6EC57A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Verdana" w:hAnsi="Verdana"/>
                      <w:color w:val="000000"/>
                      <w:sz w:val="26"/>
                      <w:szCs w:val="26"/>
                    </w:rPr>
                    <w:t>Greetings!</w:t>
                  </w:r>
                </w:p>
                <w:p w14:paraId="779AA30C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</w:p>
                <w:p w14:paraId="026DF960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CASA volunteers empower the CASA mission of providing best-interest advocacy to children in foster care. In Georgia, this means that every day, over 2,500 people like you are uplifting the voices of thousands of children across the state.</w:t>
                  </w:r>
                </w:p>
                <w:p w14:paraId="50048EA6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</w:p>
                <w:p w14:paraId="59E147AE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But have you ever wondered how exactly a CASA volunteer does it? Tomorrow morning, we are hosting a virtual </w:t>
                  </w:r>
                  <w:hyperlink r:id="rId9" w:tgtFrame="_blank" w:history="1">
                    <w:r>
                      <w:rPr>
                        <w:rStyle w:val="Hyperlink"/>
                        <w:rFonts w:ascii="Arial" w:hAnsi="Arial" w:cs="Arial"/>
                        <w:b/>
                        <w:bCs/>
                        <w:color w:val="136476"/>
                        <w:sz w:val="27"/>
                        <w:szCs w:val="27"/>
                        <w:u w:val="none"/>
                      </w:rPr>
                      <w:t>Coffee with CASA on LinkedIn Live</w:t>
                    </w:r>
                  </w:hyperlink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. This conversation will provide a deeper look at the role of the volunteer and give you a chance to ask questions.</w:t>
                  </w:r>
                </w:p>
                <w:p w14:paraId="3287B2BB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</w:p>
                <w:p w14:paraId="1AE08594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Guests bring a variety of perspectives and include:</w:t>
                  </w:r>
                </w:p>
                <w:p w14:paraId="327149D8" w14:textId="77777777" w:rsidR="007F7C0E" w:rsidRDefault="007F7C0E" w:rsidP="00D843DD">
                  <w:pPr>
                    <w:numPr>
                      <w:ilvl w:val="0"/>
                      <w:numId w:val="1"/>
                    </w:numPr>
                    <w:ind w:left="1320" w:hanging="240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Kimberly Force, 2023 Karen N. Sibley Volunteer of the Year</w:t>
                  </w:r>
                </w:p>
                <w:p w14:paraId="3F2ABD75" w14:textId="77777777" w:rsidR="007F7C0E" w:rsidRDefault="007F7C0E" w:rsidP="00D843DD">
                  <w:pPr>
                    <w:numPr>
                      <w:ilvl w:val="0"/>
                      <w:numId w:val="1"/>
                    </w:numPr>
                    <w:ind w:left="1320" w:hanging="240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Ericka McClam, Gwinnett County CASA Program Director</w:t>
                  </w:r>
                </w:p>
                <w:p w14:paraId="65B3111C" w14:textId="77777777" w:rsidR="007F7C0E" w:rsidRDefault="007F7C0E" w:rsidP="00D843DD">
                  <w:pPr>
                    <w:numPr>
                      <w:ilvl w:val="0"/>
                      <w:numId w:val="1"/>
                    </w:numPr>
                    <w:ind w:left="1320" w:hanging="240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Heidi Grimmett, Georgia CASA Advocacy Specialist</w:t>
                  </w:r>
                </w:p>
                <w:p w14:paraId="21A456AF" w14:textId="77777777" w:rsidR="007F7C0E" w:rsidRDefault="007F7C0E" w:rsidP="00D843DD">
                  <w:pPr>
                    <w:numPr>
                      <w:ilvl w:val="0"/>
                      <w:numId w:val="1"/>
                    </w:numPr>
                    <w:ind w:left="1320" w:hanging="240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Dr. </w:t>
                  </w:r>
                  <w:proofErr w:type="spellStart"/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LaFayette</w:t>
                  </w:r>
                  <w:proofErr w:type="spellEnd"/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 Young, Georgia CASA Training &amp; Inclusion Specialist</w:t>
                  </w:r>
                </w:p>
                <w:p w14:paraId="389E468D" w14:textId="77777777" w:rsidR="007F7C0E" w:rsidRDefault="007F7C0E" w:rsidP="00D843DD">
                  <w:pPr>
                    <w:numPr>
                      <w:ilvl w:val="0"/>
                      <w:numId w:val="1"/>
                    </w:numPr>
                    <w:ind w:left="1320" w:hanging="240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Rachelle Mosely, Georgia CASA Marketing Director</w:t>
                  </w:r>
                </w:p>
                <w:p w14:paraId="2B0553EF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</w:p>
                <w:p w14:paraId="0671C0F5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We would love to </w:t>
                  </w:r>
                  <w:proofErr w:type="gramStart"/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>connect with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  <w:t xml:space="preserve"> you tomorrow! Grab your coffee, bring your questions, and join us virtually at 8 a.m. tomorrow to learn more.</w:t>
                  </w:r>
                </w:p>
              </w:tc>
            </w:tr>
          </w:tbl>
          <w:p w14:paraId="1D7C6FBC" w14:textId="77777777" w:rsidR="007F7C0E" w:rsidRDefault="007F7C0E">
            <w:pPr>
              <w:jc w:val="center"/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7C0E" w14:paraId="75893F6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shd w:val="clear" w:color="auto" w:fill="13647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2"/>
                  </w:tblGrid>
                  <w:tr w:rsidR="007F7C0E" w14:paraId="62C04533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136476"/>
                        <w:tcMar>
                          <w:top w:w="150" w:type="dxa"/>
                          <w:left w:w="300" w:type="dxa"/>
                          <w:bottom w:w="150" w:type="dxa"/>
                          <w:right w:w="300" w:type="dxa"/>
                        </w:tcMar>
                        <w:vAlign w:val="center"/>
                        <w:hideMark/>
                      </w:tcPr>
                      <w:p w14:paraId="49D746B4" w14:textId="77777777" w:rsidR="007F7C0E" w:rsidRDefault="007F7C0E">
                        <w:pPr>
                          <w:jc w:val="center"/>
                        </w:pPr>
                        <w:hyperlink r:id="rId10" w:history="1">
                          <w:r>
                            <w:rPr>
                              <w:rStyle w:val="Hyperlink"/>
                              <w:rFonts w:ascii="Arial" w:hAnsi="Arial" w:cs="Arial"/>
                              <w:b/>
                              <w:bCs/>
                              <w:color w:val="FFFFFF"/>
                              <w:sz w:val="32"/>
                              <w:szCs w:val="32"/>
                              <w:u w:val="none"/>
                            </w:rPr>
                            <w:t>RSVP</w:t>
                          </w:r>
                        </w:hyperlink>
                        <w:r>
                          <w:rPr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052B9F41" w14:textId="77777777" w:rsidR="007F7C0E" w:rsidRDefault="007F7C0E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523480" w14:textId="77777777" w:rsidR="007F7C0E" w:rsidRDefault="007F7C0E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7C0E" w14:paraId="56D2891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hideMark/>
                </w:tcPr>
                <w:p w14:paraId="45B4E37F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proofErr w:type="spellStart"/>
                  <w:r>
                    <w:rPr>
                      <w:rFonts w:ascii="Arial" w:hAnsi="Arial" w:cs="Arial"/>
                      <w:i/>
                      <w:iCs/>
                      <w:color w:val="000000"/>
                      <w:sz w:val="23"/>
                      <w:szCs w:val="23"/>
                    </w:rPr>
                    <w:t>Pssttt</w:t>
                  </w:r>
                  <w:proofErr w:type="spellEnd"/>
                  <w:r>
                    <w:rPr>
                      <w:rFonts w:ascii="Arial" w:hAnsi="Arial" w:cs="Arial"/>
                      <w:i/>
                      <w:iCs/>
                      <w:color w:val="000000"/>
                      <w:sz w:val="23"/>
                      <w:szCs w:val="23"/>
                    </w:rPr>
                    <w:t>... Are you already in the CASA network? Forward this email to someone who you think would be a great fit for the CASA volunteer role.</w:t>
                  </w:r>
                </w:p>
                <w:p w14:paraId="4788668A" w14:textId="77777777" w:rsidR="007F7C0E" w:rsidRDefault="007F7C0E">
                  <w:pPr>
                    <w:pStyle w:val="NormalWeb"/>
                    <w:rPr>
                      <w:rFonts w:ascii="Arial" w:hAnsi="Arial" w:cs="Arial"/>
                      <w:color w:val="000000"/>
                      <w:sz w:val="27"/>
                      <w:szCs w:val="27"/>
                    </w:rPr>
                  </w:pPr>
                  <w:r>
                    <w:rPr>
                      <w:rFonts w:ascii="Tahoma" w:hAnsi="Tahoma" w:cs="Tahoma"/>
                      <w:i/>
                      <w:iCs/>
                      <w:color w:val="000000"/>
                      <w:sz w:val="23"/>
                      <w:szCs w:val="23"/>
                    </w:rPr>
                    <w:t>﻿</w:t>
                  </w:r>
                </w:p>
              </w:tc>
            </w:tr>
          </w:tbl>
          <w:p w14:paraId="65E1D95F" w14:textId="77777777" w:rsidR="007F7C0E" w:rsidRDefault="007F7C0E">
            <w:pPr>
              <w:jc w:val="center"/>
              <w:rPr>
                <w:vanish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7F7C0E" w14:paraId="1E69CE9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150" w:type="dxa"/>
                    <w:left w:w="450" w:type="dxa"/>
                    <w:bottom w:w="150" w:type="dxa"/>
                    <w:right w:w="450" w:type="dxa"/>
                  </w:tcMar>
                  <w:hideMark/>
                </w:tcPr>
                <w:p w14:paraId="245CFD30" w14:textId="2F77C12F" w:rsidR="007F7C0E" w:rsidRDefault="007F7C0E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F1CA2FA" wp14:editId="3588E58F">
                        <wp:extent cx="762000" cy="762000"/>
                        <wp:effectExtent l="0" t="0" r="0" b="0"/>
                        <wp:docPr id="197316744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r:link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C273A84" w14:textId="77777777" w:rsidR="007F7C0E" w:rsidRDefault="007F7C0E">
            <w:pPr>
              <w:spacing w:line="150" w:lineRule="atLeast"/>
              <w:jc w:val="center"/>
            </w:pPr>
            <w:r>
              <w:t xml:space="preserve">  </w:t>
            </w:r>
          </w:p>
        </w:tc>
      </w:tr>
    </w:tbl>
    <w:p w14:paraId="01FF7EC6" w14:textId="77777777" w:rsidR="000A0795" w:rsidRDefault="000A0795"/>
    <w:sectPr w:rsidR="000A07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0E581B"/>
    <w:multiLevelType w:val="multilevel"/>
    <w:tmpl w:val="BA6A2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826795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C0E"/>
    <w:rsid w:val="000A0795"/>
    <w:rsid w:val="007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16B98"/>
  <w15:chartTrackingRefBased/>
  <w15:docId w15:val="{359D1466-3557-4F3C-A095-CB44B1DD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C0E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7C0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F7C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8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files.constantcontact.com/4ac19b4f001/1cc4590f-eb6c-4809-b7e8-eb876002da50.png?rdr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s://files.constantcontact.com/4ac19b4f001/066a2ddf-c082-4b4a-863d-720dad26dc5f.jpg?rdr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files.constantcontact.com/4ac19b4f001/47e33386-b63c-42e9-b756-373f8df27eea.png?rdr=true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us-west-2.protection.sophos.com?d=rs6.net&amp;u=aHR0cHM6Ly9yMjAucnM2Lm5ldC90bi5qc3A_Zj0wMDEyc1Q5Q0FxaFBNVTFsaFlBVGZVeHpkMi1RUkhkNG5nbF92RENRUmU0YU5kVHZ5bVBLQjlEQ3Bkam16M19xemJOM1RIN050YnkzWW5mWmJ1Z1BlakMtRDltSkRYQW1vNmxScHFmaXhiaUxveEplME9iSDRMbUlwNmdpVlBkSGxsNHllOHpQd2daVHkxdFMtczZUTmtyNVhObWlEeWQ4dzZ2QlRXdnJRcV9rUVdLNTZoMW5keWtkVDZ1V3NXWXdxWjRRd2JvclhNTVFzVl8wbGtBdEZoX3ZoNTBXXzNUbU9IciZjPXJMOVlPalhFV1dhVlN6Y2FTd0FJSFlMTFhFSnZQc21rSGs0UXFua1l0VjNvVDR3QTVzRXFvUT09JmNoPUhtcW1tTF9GMFJLMnlHNlJodTdNMnNPRmdZVzZ2VmF4eDV3U2Y4UEN5a0VxZ1VSaEZJdEEyQT09&amp;p=m&amp;i=NjNjZWQwNGM4Mjg2MDU0MWIwZmE4YTFh&amp;t=cjhiYUJocTRvK2w0QVB0ZWh4c05CUXE1cUJGWHg0NkZWbE1kOHYzc0Ezbz0=&amp;h=b0d76ecc73f141d3b6b45134b3c59436&amp;s=AVNPUEhUT0NFTkNSWVBUSVY_DDJZiNFwFfFpDpVw4g1d7DvFf7jp6MxECghHNmEp5tyAJydb4i8h57C9alCV5hxPZZ2XL0Di3esaBhmXLwmugFSA8hTGcyYI_rED7zygSFJFN-Jt1tuy9uFO8IzW1x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-west-2.protection.sophos.com?d=rs6.net&amp;u=aHR0cHM6Ly9yMjAucnM2Lm5ldC90bi5qc3A_Zj0wMDEyc1Q5Q0FxaFBNVTFsaFlBVGZVeHpkMi1RUkhkNG5nbF92RENRUmU0YU5kVHZ5bVBLQjlEQ3Bkam16M19xemJOM1RIN050YnkzWW5mWmJ1Z1BlakMtRDltSkRYQW1vNmxScHFmaXhiaUxveEplME9iSDRMbUlwNmdpVlBkSGxsNHllOHpQd2daVHkxdFMtczZUTmtyNVhObWlEeWQ4dzZ2QlRXdnJRcV9rUVdLNTZoMW5keWtkVDZ1V3NXWXdxWjRRd2JvclhNTVFzVl8wbGtBdEZoX3ZoNTBXXzNUbU9IciZjPXJMOVlPalhFV1dhVlN6Y2FTd0FJSFlMTFhFSnZQc21rSGs0UXFua1l0VjNvVDR3QTVzRXFvUT09JmNoPUhtcW1tTF9GMFJLMnlHNlJodTdNMnNPRmdZVzZ2VmF4eDV3U2Y4UEN5a0VxZ1VSaEZJdEEyQT09&amp;p=m&amp;i=NjNjZWQwNGM4Mjg2MDU0MWIwZmE4YTFh&amp;t=cjhiYUJocTRvK2w0QVB0ZWh4c05CUXE1cUJGWHg0NkZWbE1kOHYzc0Ezbz0=&amp;h=b0d76ecc73f141d3b6b45134b3c59436&amp;s=AVNPUEhUT0NFTkNSWVBUSVY_DDJZiNFwFfFpDpVw4g1d7DvFf7jp6MxECghHNmEp5tyAJydb4i8h57C9alCV5hxPZZ2XL0Di3esaBhmXLwmugFSA8hTGcyYI_rED7zygSFJFN-Jt1tuy9uFO8IzW1x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Lee</dc:creator>
  <cp:keywords/>
  <dc:description/>
  <cp:lastModifiedBy>Lindsey Lee</cp:lastModifiedBy>
  <cp:revision>1</cp:revision>
  <dcterms:created xsi:type="dcterms:W3CDTF">2023-10-23T16:28:00Z</dcterms:created>
  <dcterms:modified xsi:type="dcterms:W3CDTF">2023-10-23T16:29:00Z</dcterms:modified>
</cp:coreProperties>
</file>